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3510"/>
        <w:gridCol w:w="709"/>
        <w:gridCol w:w="1418"/>
        <w:gridCol w:w="1417"/>
        <w:gridCol w:w="2693"/>
      </w:tblGrid>
      <w:tr w:rsidR="00A50183" w:rsidRPr="00A50183" w:rsidTr="004C2C77">
        <w:trPr>
          <w:trHeight w:hRule="exact" w:val="964"/>
        </w:trPr>
        <w:tc>
          <w:tcPr>
            <w:tcW w:w="4219" w:type="dxa"/>
            <w:gridSpan w:val="2"/>
          </w:tcPr>
          <w:p w:rsidR="00A50183" w:rsidRPr="00A50183" w:rsidRDefault="00A50183" w:rsidP="00A5018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A50183" w:rsidRPr="00A50183" w:rsidRDefault="00A50183" w:rsidP="00A5018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Cs w:val="24"/>
                <w:lang w:eastAsia="ru-RU"/>
              </w:rPr>
            </w:pPr>
            <w:r w:rsidRPr="00A50183"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ru-RU"/>
              </w:rPr>
              <w:drawing>
                <wp:inline distT="0" distB="0" distL="0" distR="0">
                  <wp:extent cx="523875" cy="581025"/>
                  <wp:effectExtent l="0" t="0" r="9525" b="9525"/>
                  <wp:docPr id="1" name="Рисунок 1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  <w:gridSpan w:val="2"/>
            <w:hideMark/>
          </w:tcPr>
          <w:p w:rsidR="00A50183" w:rsidRPr="00A50183" w:rsidRDefault="00A50183" w:rsidP="00A5018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A50183" w:rsidRPr="00A50183" w:rsidTr="004C2C77">
        <w:trPr>
          <w:trHeight w:val="1586"/>
        </w:trPr>
        <w:tc>
          <w:tcPr>
            <w:tcW w:w="9747" w:type="dxa"/>
            <w:gridSpan w:val="5"/>
            <w:hideMark/>
          </w:tcPr>
          <w:p w:rsidR="00A50183" w:rsidRPr="00A50183" w:rsidRDefault="00A50183" w:rsidP="00A501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r w:rsidRPr="00A501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ПРОФЕССИОНАЛЬНЫЙ СОЮЗ </w:t>
            </w:r>
          </w:p>
          <w:p w:rsidR="00A50183" w:rsidRPr="00A50183" w:rsidRDefault="00A50183" w:rsidP="00A50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501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РАБОТНИКОВ НАРОДНОГО ОБРАЗОВАНИЯ И НАУКИ РОССИЙСКОЙ ФЕДЕРАЦИИ</w:t>
            </w:r>
          </w:p>
          <w:p w:rsidR="00A50183" w:rsidRPr="00A50183" w:rsidRDefault="00A50183" w:rsidP="00A50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501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(ОБЩЕРОССИЙСКИЙ ПРОФСОЮЗ ОБРАЗОВАНИЯ)</w:t>
            </w:r>
          </w:p>
          <w:p w:rsidR="00A50183" w:rsidRPr="00A50183" w:rsidRDefault="00A50183" w:rsidP="00A50183">
            <w:pPr>
              <w:keepNext/>
              <w:numPr>
                <w:ilvl w:val="2"/>
                <w:numId w:val="1"/>
              </w:numPr>
              <w:tabs>
                <w:tab w:val="num" w:pos="0"/>
              </w:tabs>
              <w:suppressAutoHyphens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 w:rsidRPr="00A5018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ИСПОЛНИТЕЛЬНЫЙ КОМИТЕТ ПРОФСОЮЗА</w:t>
            </w:r>
          </w:p>
          <w:p w:rsidR="00A50183" w:rsidRPr="00A50183" w:rsidRDefault="00A50183" w:rsidP="00A50183">
            <w:pPr>
              <w:keepNext/>
              <w:numPr>
                <w:ilvl w:val="2"/>
                <w:numId w:val="1"/>
              </w:numPr>
              <w:tabs>
                <w:tab w:val="num" w:pos="0"/>
              </w:tabs>
              <w:suppressAutoHyphens/>
              <w:spacing w:after="0" w:line="240" w:lineRule="auto"/>
              <w:jc w:val="center"/>
              <w:outlineLvl w:val="2"/>
              <w:rPr>
                <w:rFonts w:ascii="Calibri Light" w:eastAsia="Times New Roman" w:hAnsi="Calibri Light" w:cs="Times New Roman"/>
                <w:b/>
                <w:bCs/>
                <w:sz w:val="40"/>
                <w:szCs w:val="40"/>
                <w:lang w:eastAsia="ru-RU"/>
              </w:rPr>
            </w:pPr>
            <w:r w:rsidRPr="00A50183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  <w:t>ПОСТАНОВЛЕНИЕ</w:t>
            </w:r>
          </w:p>
        </w:tc>
      </w:tr>
      <w:tr w:rsidR="00A50183" w:rsidRPr="00A50183" w:rsidTr="004C2C77">
        <w:trPr>
          <w:trHeight w:hRule="exact" w:val="794"/>
        </w:trPr>
        <w:tc>
          <w:tcPr>
            <w:tcW w:w="3510" w:type="dxa"/>
            <w:tcBorders>
              <w:top w:val="thinThickMediumGap" w:sz="12" w:space="0" w:color="auto"/>
              <w:left w:val="nil"/>
              <w:bottom w:val="nil"/>
              <w:right w:val="nil"/>
            </w:tcBorders>
          </w:tcPr>
          <w:p w:rsidR="00A50183" w:rsidRPr="00A50183" w:rsidRDefault="00A50183" w:rsidP="00A5018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50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3F12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B31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июня</w:t>
            </w:r>
            <w:r w:rsidRPr="00A50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2019 г.</w:t>
            </w:r>
          </w:p>
          <w:p w:rsidR="00A50183" w:rsidRPr="00A50183" w:rsidRDefault="00A50183" w:rsidP="00A5018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gridSpan w:val="3"/>
            <w:tcBorders>
              <w:top w:val="thinThickMediumGap" w:sz="12" w:space="0" w:color="auto"/>
              <w:left w:val="nil"/>
              <w:bottom w:val="nil"/>
              <w:right w:val="nil"/>
            </w:tcBorders>
            <w:hideMark/>
          </w:tcPr>
          <w:p w:rsidR="00A50183" w:rsidRPr="00A50183" w:rsidRDefault="00A50183" w:rsidP="00A501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50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г. Москва</w:t>
            </w:r>
          </w:p>
        </w:tc>
        <w:tc>
          <w:tcPr>
            <w:tcW w:w="2693" w:type="dxa"/>
            <w:tcBorders>
              <w:top w:val="thinThickMediumGap" w:sz="12" w:space="0" w:color="auto"/>
              <w:left w:val="nil"/>
              <w:bottom w:val="nil"/>
              <w:right w:val="nil"/>
            </w:tcBorders>
            <w:hideMark/>
          </w:tcPr>
          <w:p w:rsidR="00A50183" w:rsidRPr="00A50183" w:rsidRDefault="00A50183" w:rsidP="00A5018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50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№ 1</w:t>
            </w:r>
            <w:r w:rsidR="00B31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D23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</w:t>
            </w:r>
          </w:p>
        </w:tc>
      </w:tr>
    </w:tbl>
    <w:p w:rsidR="00A50183" w:rsidRPr="00A50183" w:rsidRDefault="00A50183" w:rsidP="00A5018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565BD" w:rsidRDefault="006565BD" w:rsidP="006565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A5018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работе Краснодарской краевой</w:t>
      </w:r>
    </w:p>
    <w:p w:rsidR="006565BD" w:rsidRDefault="006565BD" w:rsidP="006565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организации Профсоюза по реализации</w:t>
      </w:r>
    </w:p>
    <w:p w:rsidR="006565BD" w:rsidRDefault="006565BD" w:rsidP="006565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уставных задач и программы развития </w:t>
      </w:r>
    </w:p>
    <w:p w:rsidR="006565BD" w:rsidRPr="00A50183" w:rsidRDefault="006565BD" w:rsidP="006565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деятельности Профсоюза на 2015-2020 годы</w:t>
      </w:r>
    </w:p>
    <w:p w:rsidR="006565BD" w:rsidRPr="00A50183" w:rsidRDefault="006565BD" w:rsidP="006565B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23BD7" w:rsidRDefault="00B313E7" w:rsidP="00B23BD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proofErr w:type="gramStart"/>
      <w:r w:rsidRPr="00C35B2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Заслушав </w:t>
      </w:r>
      <w:r w:rsidR="003A1DF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 обсудив </w:t>
      </w:r>
      <w:r w:rsidR="00C35B26" w:rsidRPr="00C35B26">
        <w:rPr>
          <w:rFonts w:ascii="Times New Roman" w:eastAsia="Times New Roman" w:hAnsi="Times New Roman" w:cs="Times New Roman"/>
          <w:sz w:val="28"/>
          <w:szCs w:val="24"/>
          <w:lang w:eastAsia="ru-RU"/>
        </w:rPr>
        <w:t>доклад</w:t>
      </w:r>
      <w:r w:rsidRPr="00C35B2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председателя </w:t>
      </w:r>
      <w:r w:rsidR="00C35B26" w:rsidRPr="00C35B2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Краснодарской </w:t>
      </w:r>
      <w:r w:rsidR="00C35B26">
        <w:rPr>
          <w:rFonts w:ascii="Times New Roman" w:eastAsia="Times New Roman" w:hAnsi="Times New Roman" w:cs="Times New Roman"/>
          <w:sz w:val="28"/>
          <w:szCs w:val="24"/>
          <w:lang w:eastAsia="ru-RU"/>
        </w:rPr>
        <w:t>краевой организации Профсоюза Даниленко С.Н. «</w:t>
      </w:r>
      <w:r w:rsidR="00C35B26" w:rsidRPr="00C35B2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 работе Краснодарской краевой организации Профсоюза по реализации</w:t>
      </w:r>
      <w:r w:rsidR="00961170" w:rsidRPr="0096117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961170" w:rsidRPr="00C35B2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уставных задач и программы развития  деятельности Профсоюза на 2015-2020 годы</w:t>
      </w:r>
      <w:r w:rsidR="00C35B2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»,</w:t>
      </w:r>
      <w:r w:rsidR="00626BF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29169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Исполком Профсоюза отмечает, что </w:t>
      </w:r>
      <w:r w:rsidR="00B23BD7" w:rsidRPr="00CF7EC9">
        <w:rPr>
          <w:rFonts w:ascii="Times New Roman" w:hAnsi="Times New Roman" w:cs="Times New Roman"/>
          <w:sz w:val="28"/>
          <w:szCs w:val="28"/>
        </w:rPr>
        <w:t xml:space="preserve">работа </w:t>
      </w:r>
      <w:r w:rsidR="00D235D2">
        <w:rPr>
          <w:rFonts w:ascii="Times New Roman" w:hAnsi="Times New Roman" w:cs="Times New Roman"/>
          <w:sz w:val="28"/>
          <w:szCs w:val="28"/>
        </w:rPr>
        <w:t xml:space="preserve">краевого </w:t>
      </w:r>
      <w:r w:rsidR="00B23BD7">
        <w:rPr>
          <w:rFonts w:ascii="Times New Roman" w:hAnsi="Times New Roman" w:cs="Times New Roman"/>
          <w:sz w:val="28"/>
          <w:szCs w:val="28"/>
        </w:rPr>
        <w:t>комитета</w:t>
      </w:r>
      <w:r w:rsidR="00B23BD7" w:rsidRPr="00CF7EC9">
        <w:rPr>
          <w:rFonts w:ascii="Times New Roman" w:hAnsi="Times New Roman" w:cs="Times New Roman"/>
          <w:sz w:val="28"/>
          <w:szCs w:val="28"/>
        </w:rPr>
        <w:t xml:space="preserve"> </w:t>
      </w:r>
      <w:r w:rsidR="00B23BD7">
        <w:rPr>
          <w:rFonts w:ascii="Times New Roman" w:hAnsi="Times New Roman" w:cs="Times New Roman"/>
          <w:sz w:val="28"/>
          <w:szCs w:val="28"/>
        </w:rPr>
        <w:t>п</w:t>
      </w:r>
      <w:r w:rsidR="00B23BD7" w:rsidRPr="00CF7EC9">
        <w:rPr>
          <w:rFonts w:ascii="Times New Roman" w:hAnsi="Times New Roman" w:cs="Times New Roman"/>
          <w:sz w:val="28"/>
          <w:szCs w:val="28"/>
        </w:rPr>
        <w:t xml:space="preserve">рофсоюза, выборных профсоюзных органов всех уровней </w:t>
      </w:r>
      <w:r w:rsidR="00B23BD7">
        <w:rPr>
          <w:rFonts w:ascii="Times New Roman" w:hAnsi="Times New Roman" w:cs="Times New Roman"/>
          <w:sz w:val="28"/>
          <w:szCs w:val="28"/>
        </w:rPr>
        <w:t>структуры краевой профсоюзной организации напр</w:t>
      </w:r>
      <w:r w:rsidR="00B23BD7" w:rsidRPr="00CF7EC9">
        <w:rPr>
          <w:rFonts w:ascii="Times New Roman" w:hAnsi="Times New Roman" w:cs="Times New Roman"/>
          <w:sz w:val="28"/>
          <w:szCs w:val="28"/>
        </w:rPr>
        <w:t>авлена на выполнение уставных задач,</w:t>
      </w:r>
      <w:r w:rsidR="00B23BD7" w:rsidRPr="00B23BD7">
        <w:rPr>
          <w:rFonts w:ascii="Times New Roman" w:hAnsi="Times New Roman" w:cs="Times New Roman"/>
          <w:sz w:val="28"/>
          <w:szCs w:val="28"/>
        </w:rPr>
        <w:t xml:space="preserve"> </w:t>
      </w:r>
      <w:r w:rsidR="00B23BD7" w:rsidRPr="00CF7EC9">
        <w:rPr>
          <w:rFonts w:ascii="Times New Roman" w:hAnsi="Times New Roman" w:cs="Times New Roman"/>
          <w:sz w:val="28"/>
          <w:szCs w:val="28"/>
        </w:rPr>
        <w:t>усиление защитн</w:t>
      </w:r>
      <w:r w:rsidR="00B23BD7">
        <w:rPr>
          <w:rFonts w:ascii="Times New Roman" w:hAnsi="Times New Roman" w:cs="Times New Roman"/>
          <w:sz w:val="28"/>
          <w:szCs w:val="28"/>
        </w:rPr>
        <w:t>ой</w:t>
      </w:r>
      <w:r w:rsidR="00B23BD7" w:rsidRPr="00CF7EC9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B23BD7">
        <w:rPr>
          <w:rFonts w:ascii="Times New Roman" w:hAnsi="Times New Roman" w:cs="Times New Roman"/>
          <w:sz w:val="28"/>
          <w:szCs w:val="28"/>
        </w:rPr>
        <w:t>и</w:t>
      </w:r>
      <w:r w:rsidR="00B23BD7" w:rsidRPr="00CF7EC9">
        <w:rPr>
          <w:rFonts w:ascii="Times New Roman" w:hAnsi="Times New Roman" w:cs="Times New Roman"/>
          <w:sz w:val="28"/>
          <w:szCs w:val="28"/>
        </w:rPr>
        <w:t xml:space="preserve"> Профсоюза</w:t>
      </w:r>
      <w:r w:rsidR="00B23BD7">
        <w:rPr>
          <w:rFonts w:ascii="Times New Roman" w:hAnsi="Times New Roman" w:cs="Times New Roman"/>
          <w:sz w:val="28"/>
          <w:szCs w:val="28"/>
        </w:rPr>
        <w:t>,</w:t>
      </w:r>
      <w:r w:rsidR="00B23BD7" w:rsidRPr="00CF7EC9">
        <w:rPr>
          <w:rFonts w:ascii="Times New Roman" w:hAnsi="Times New Roman" w:cs="Times New Roman"/>
          <w:sz w:val="28"/>
          <w:szCs w:val="28"/>
        </w:rPr>
        <w:t xml:space="preserve"> </w:t>
      </w:r>
      <w:r w:rsidR="00B23BD7">
        <w:rPr>
          <w:rFonts w:ascii="Times New Roman" w:hAnsi="Times New Roman" w:cs="Times New Roman"/>
          <w:sz w:val="28"/>
          <w:szCs w:val="28"/>
        </w:rPr>
        <w:t xml:space="preserve">организационное </w:t>
      </w:r>
      <w:r w:rsidR="00B23BD7" w:rsidRPr="00CF7EC9">
        <w:rPr>
          <w:rFonts w:ascii="Times New Roman" w:hAnsi="Times New Roman" w:cs="Times New Roman"/>
          <w:sz w:val="28"/>
          <w:szCs w:val="28"/>
        </w:rPr>
        <w:t xml:space="preserve">укрепление </w:t>
      </w:r>
      <w:r w:rsidR="00B23BD7">
        <w:rPr>
          <w:rFonts w:ascii="Times New Roman" w:hAnsi="Times New Roman" w:cs="Times New Roman"/>
          <w:sz w:val="28"/>
          <w:szCs w:val="28"/>
        </w:rPr>
        <w:t>краевой</w:t>
      </w:r>
      <w:r w:rsidR="00B23BD7" w:rsidRPr="00CF7EC9">
        <w:rPr>
          <w:rFonts w:ascii="Times New Roman" w:hAnsi="Times New Roman" w:cs="Times New Roman"/>
          <w:sz w:val="28"/>
          <w:szCs w:val="28"/>
        </w:rPr>
        <w:t xml:space="preserve"> </w:t>
      </w:r>
      <w:r w:rsidR="00B23BD7">
        <w:rPr>
          <w:rFonts w:ascii="Times New Roman" w:hAnsi="Times New Roman" w:cs="Times New Roman"/>
          <w:sz w:val="28"/>
          <w:szCs w:val="28"/>
        </w:rPr>
        <w:t>профсоюзной</w:t>
      </w:r>
      <w:proofErr w:type="gramEnd"/>
      <w:r w:rsidR="00B23BD7">
        <w:rPr>
          <w:rFonts w:ascii="Times New Roman" w:hAnsi="Times New Roman" w:cs="Times New Roman"/>
          <w:sz w:val="28"/>
          <w:szCs w:val="28"/>
        </w:rPr>
        <w:t xml:space="preserve"> </w:t>
      </w:r>
      <w:r w:rsidR="00B23BD7" w:rsidRPr="00CF7EC9">
        <w:rPr>
          <w:rFonts w:ascii="Times New Roman" w:hAnsi="Times New Roman" w:cs="Times New Roman"/>
          <w:sz w:val="28"/>
          <w:szCs w:val="28"/>
        </w:rPr>
        <w:t>организации</w:t>
      </w:r>
      <w:r w:rsidR="00B23BD7">
        <w:rPr>
          <w:rFonts w:ascii="Times New Roman" w:hAnsi="Times New Roman" w:cs="Times New Roman"/>
          <w:sz w:val="28"/>
          <w:szCs w:val="28"/>
        </w:rPr>
        <w:t>.</w:t>
      </w:r>
    </w:p>
    <w:p w:rsidR="007F4BD3" w:rsidRDefault="00B23BD7" w:rsidP="00C3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По многим направлениям профсоюзной деятельности отмечается </w:t>
      </w:r>
      <w:r w:rsidR="007F4BD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6538A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активное применение </w:t>
      </w:r>
      <w:r w:rsidR="007F4BD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инновационны</w:t>
      </w:r>
      <w:r w:rsidR="006538A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х форм работы, ч</w:t>
      </w:r>
      <w:r w:rsidR="007F4BD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то позволяет добиваться  успехов в защите социально-трудовых прав учителей, воспитателей, преподавателей  и других работников образования и студентов – членов Профсоюза.</w:t>
      </w:r>
    </w:p>
    <w:p w:rsidR="007F4BD3" w:rsidRPr="009F3006" w:rsidRDefault="007F4BD3" w:rsidP="007F4B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9F3006">
        <w:rPr>
          <w:rFonts w:ascii="Times New Roman" w:eastAsia="Times New Roman" w:hAnsi="Times New Roman" w:cs="Times New Roman"/>
          <w:sz w:val="28"/>
          <w:szCs w:val="28"/>
        </w:rPr>
        <w:t>ащит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F3006">
        <w:rPr>
          <w:rFonts w:ascii="Times New Roman" w:eastAsia="Times New Roman" w:hAnsi="Times New Roman" w:cs="Times New Roman"/>
          <w:sz w:val="28"/>
          <w:szCs w:val="28"/>
        </w:rPr>
        <w:t xml:space="preserve"> социально-трудовых прав </w:t>
      </w:r>
      <w:r>
        <w:rPr>
          <w:rFonts w:ascii="Times New Roman" w:eastAsia="Times New Roman" w:hAnsi="Times New Roman" w:cs="Times New Roman"/>
          <w:sz w:val="28"/>
          <w:szCs w:val="28"/>
        </w:rPr>
        <w:t>членов Профсоюза обеспечивается через</w:t>
      </w:r>
      <w:r w:rsidRPr="009F30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сложившуюся систему социального партнёрства</w:t>
      </w:r>
      <w:r w:rsidR="00DF3B19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F3006">
        <w:rPr>
          <w:rFonts w:ascii="Times New Roman" w:eastAsia="Times New Roman" w:hAnsi="Times New Roman" w:cs="Times New Roman"/>
          <w:sz w:val="28"/>
          <w:szCs w:val="28"/>
        </w:rPr>
        <w:t>тесно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F3006">
        <w:rPr>
          <w:rFonts w:ascii="Times New Roman" w:eastAsia="Times New Roman" w:hAnsi="Times New Roman" w:cs="Times New Roman"/>
          <w:sz w:val="28"/>
          <w:szCs w:val="28"/>
        </w:rPr>
        <w:t xml:space="preserve">  взаимодействи</w:t>
      </w:r>
      <w:r w:rsidR="00A07895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F3006">
        <w:rPr>
          <w:rFonts w:ascii="Times New Roman" w:eastAsia="Times New Roman" w:hAnsi="Times New Roman" w:cs="Times New Roman"/>
          <w:sz w:val="28"/>
          <w:szCs w:val="28"/>
        </w:rPr>
        <w:t xml:space="preserve"> с краевыми органами законодательной и исполнительной власти, </w:t>
      </w:r>
      <w:r w:rsidR="00DF3B19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</w:t>
      </w:r>
      <w:r w:rsidR="00A078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F3006">
        <w:rPr>
          <w:rFonts w:ascii="Times New Roman" w:eastAsia="Times New Roman" w:hAnsi="Times New Roman" w:cs="Times New Roman"/>
          <w:sz w:val="28"/>
          <w:szCs w:val="28"/>
        </w:rPr>
        <w:t>социально-партнерски</w:t>
      </w:r>
      <w:r w:rsidR="00DF3B19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9F3006">
        <w:rPr>
          <w:rFonts w:ascii="Times New Roman" w:eastAsia="Times New Roman" w:hAnsi="Times New Roman" w:cs="Times New Roman"/>
          <w:sz w:val="28"/>
          <w:szCs w:val="28"/>
        </w:rPr>
        <w:t xml:space="preserve"> отношени</w:t>
      </w:r>
      <w:r w:rsidR="00DF3B19">
        <w:rPr>
          <w:rFonts w:ascii="Times New Roman" w:eastAsia="Times New Roman" w:hAnsi="Times New Roman" w:cs="Times New Roman"/>
          <w:sz w:val="28"/>
          <w:szCs w:val="28"/>
        </w:rPr>
        <w:t>й</w:t>
      </w:r>
      <w:r w:rsidR="00A07895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DF3B19">
        <w:rPr>
          <w:rFonts w:ascii="Times New Roman" w:eastAsia="Times New Roman" w:hAnsi="Times New Roman" w:cs="Times New Roman"/>
          <w:sz w:val="28"/>
          <w:szCs w:val="28"/>
        </w:rPr>
        <w:t>каждом уровне управления образованием</w:t>
      </w:r>
      <w:r w:rsidR="00A07895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F30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F3B19" w:rsidRPr="009F3006" w:rsidRDefault="007F4BD3" w:rsidP="00DF3B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006">
        <w:rPr>
          <w:rFonts w:ascii="Times New Roman" w:eastAsia="Times New Roman" w:hAnsi="Times New Roman" w:cs="Times New Roman"/>
          <w:sz w:val="28"/>
          <w:szCs w:val="28"/>
        </w:rPr>
        <w:t>В кра</w:t>
      </w:r>
      <w:r w:rsidR="00DF3B1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F3006">
        <w:rPr>
          <w:rFonts w:ascii="Times New Roman" w:eastAsia="Times New Roman" w:hAnsi="Times New Roman" w:cs="Times New Roman"/>
          <w:sz w:val="28"/>
          <w:szCs w:val="28"/>
        </w:rPr>
        <w:t xml:space="preserve"> действует 48 </w:t>
      </w:r>
      <w:r w:rsidR="00DF3B19">
        <w:rPr>
          <w:rFonts w:ascii="Times New Roman" w:eastAsia="Times New Roman" w:hAnsi="Times New Roman" w:cs="Times New Roman"/>
          <w:sz w:val="28"/>
          <w:szCs w:val="28"/>
        </w:rPr>
        <w:t xml:space="preserve">территориальных </w:t>
      </w:r>
      <w:r w:rsidRPr="009F3006">
        <w:rPr>
          <w:rFonts w:ascii="Times New Roman" w:eastAsia="Times New Roman" w:hAnsi="Times New Roman" w:cs="Times New Roman"/>
          <w:sz w:val="28"/>
          <w:szCs w:val="28"/>
        </w:rPr>
        <w:t>соглашений</w:t>
      </w:r>
      <w:r w:rsidR="00DF3B19">
        <w:rPr>
          <w:rFonts w:ascii="Times New Roman" w:eastAsia="Times New Roman" w:hAnsi="Times New Roman" w:cs="Times New Roman"/>
          <w:sz w:val="28"/>
          <w:szCs w:val="28"/>
        </w:rPr>
        <w:t>. Во всех образовательных организациях заключены к</w:t>
      </w:r>
      <w:r w:rsidR="00DF3B19" w:rsidRPr="009F3006">
        <w:rPr>
          <w:rFonts w:ascii="Times New Roman" w:eastAsia="Times New Roman" w:hAnsi="Times New Roman" w:cs="Times New Roman"/>
          <w:sz w:val="28"/>
          <w:szCs w:val="28"/>
        </w:rPr>
        <w:t>оллективные договоры</w:t>
      </w:r>
      <w:r w:rsidR="00DF3B19">
        <w:rPr>
          <w:rFonts w:ascii="Times New Roman" w:eastAsia="Times New Roman" w:hAnsi="Times New Roman" w:cs="Times New Roman"/>
          <w:sz w:val="28"/>
          <w:szCs w:val="28"/>
        </w:rPr>
        <w:t>.</w:t>
      </w:r>
      <w:r w:rsidR="00DF3B19" w:rsidRPr="009F30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F4BD3" w:rsidRPr="009F3006" w:rsidRDefault="00DF3B19" w:rsidP="007F4B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Важно отметить, что у</w:t>
      </w:r>
      <w:r w:rsidR="007F4BD3" w:rsidRPr="009F3006">
        <w:rPr>
          <w:rFonts w:ascii="Times New Roman" w:eastAsia="Times New Roman" w:hAnsi="Times New Roman" w:cs="Times New Roman"/>
          <w:sz w:val="28"/>
          <w:szCs w:val="28"/>
        </w:rPr>
        <w:t xml:space="preserve">ровень развития партнерских отношений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крае </w:t>
      </w:r>
      <w:r w:rsidR="007F4BD3" w:rsidRPr="009F3006">
        <w:rPr>
          <w:rFonts w:ascii="Times New Roman" w:eastAsia="Times New Roman" w:hAnsi="Times New Roman" w:cs="Times New Roman"/>
          <w:sz w:val="28"/>
          <w:szCs w:val="28"/>
        </w:rPr>
        <w:t>учитывается при рейтинге образовательных организаций</w:t>
      </w:r>
      <w:r>
        <w:rPr>
          <w:rFonts w:ascii="Times New Roman" w:eastAsia="Times New Roman" w:hAnsi="Times New Roman" w:cs="Times New Roman"/>
          <w:sz w:val="28"/>
          <w:szCs w:val="28"/>
        </w:rPr>
        <w:t>, который проводится на уровне органов управления образованием</w:t>
      </w:r>
      <w:r w:rsidR="007F4BD3" w:rsidRPr="009F3006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eastAsia="Times New Roman" w:hAnsi="Times New Roman" w:cs="Times New Roman"/>
          <w:sz w:val="28"/>
          <w:szCs w:val="28"/>
        </w:rPr>
        <w:t>таким, например, показателям, как</w:t>
      </w:r>
      <w:r w:rsidR="007F4BD3" w:rsidRPr="009F3006">
        <w:rPr>
          <w:rFonts w:ascii="Times New Roman" w:eastAsia="Times New Roman" w:hAnsi="Times New Roman" w:cs="Times New Roman"/>
          <w:sz w:val="28"/>
          <w:szCs w:val="28"/>
        </w:rPr>
        <w:t>: вовлеченность работников в социально-партнерские отношения, наличие дополнительных социальных льгот, гарантий в коллективном договоре и другое.</w:t>
      </w:r>
    </w:p>
    <w:p w:rsidR="008F055B" w:rsidRPr="009F3006" w:rsidRDefault="007F4BD3" w:rsidP="008F05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lastRenderedPageBreak/>
        <w:t xml:space="preserve"> </w:t>
      </w:r>
      <w:r w:rsidR="0029169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</w:t>
      </w:r>
      <w:r w:rsidR="008F055B" w:rsidRPr="009F3006">
        <w:rPr>
          <w:rFonts w:ascii="Times New Roman" w:eastAsia="Times New Roman" w:hAnsi="Times New Roman" w:cs="Times New Roman"/>
          <w:sz w:val="28"/>
          <w:szCs w:val="28"/>
        </w:rPr>
        <w:t xml:space="preserve">Краевая организация </w:t>
      </w:r>
      <w:r w:rsidR="008F055B">
        <w:rPr>
          <w:rFonts w:ascii="Times New Roman" w:eastAsia="Times New Roman" w:hAnsi="Times New Roman" w:cs="Times New Roman"/>
          <w:sz w:val="28"/>
          <w:szCs w:val="28"/>
        </w:rPr>
        <w:t xml:space="preserve">совместно с </w:t>
      </w:r>
      <w:r w:rsidR="008F055B" w:rsidRPr="009F3006">
        <w:rPr>
          <w:rFonts w:ascii="Times New Roman" w:eastAsia="Times New Roman" w:hAnsi="Times New Roman" w:cs="Times New Roman"/>
          <w:sz w:val="28"/>
          <w:szCs w:val="28"/>
        </w:rPr>
        <w:t>министерство</w:t>
      </w:r>
      <w:r w:rsidR="008F055B">
        <w:rPr>
          <w:rFonts w:ascii="Times New Roman" w:eastAsia="Times New Roman" w:hAnsi="Times New Roman" w:cs="Times New Roman"/>
          <w:sz w:val="28"/>
          <w:szCs w:val="28"/>
        </w:rPr>
        <w:t>м образования</w:t>
      </w:r>
      <w:r w:rsidR="008F055B" w:rsidRPr="009F3006">
        <w:rPr>
          <w:rFonts w:ascii="Times New Roman" w:eastAsia="Times New Roman" w:hAnsi="Times New Roman" w:cs="Times New Roman"/>
          <w:sz w:val="28"/>
          <w:szCs w:val="28"/>
        </w:rPr>
        <w:t xml:space="preserve"> являются соучредителями 12 конкурсов профессионального мастерства</w:t>
      </w:r>
      <w:r w:rsidR="008F055B">
        <w:rPr>
          <w:rFonts w:ascii="Times New Roman" w:eastAsia="Times New Roman" w:hAnsi="Times New Roman" w:cs="Times New Roman"/>
          <w:sz w:val="28"/>
          <w:szCs w:val="28"/>
        </w:rPr>
        <w:t>.</w:t>
      </w:r>
      <w:r w:rsidR="008F055B" w:rsidRPr="009F3006">
        <w:rPr>
          <w:rFonts w:ascii="Times New Roman" w:eastAsia="Times New Roman" w:hAnsi="Times New Roman" w:cs="Times New Roman"/>
          <w:sz w:val="28"/>
          <w:szCs w:val="28"/>
        </w:rPr>
        <w:t xml:space="preserve"> В сентябре 2017 года краевая организация приняла самое активное участие в </w:t>
      </w:r>
      <w:r w:rsidR="008F055B">
        <w:rPr>
          <w:rFonts w:ascii="Times New Roman" w:eastAsia="Times New Roman" w:hAnsi="Times New Roman" w:cs="Times New Roman"/>
          <w:sz w:val="28"/>
          <w:szCs w:val="28"/>
        </w:rPr>
        <w:t>п</w:t>
      </w:r>
      <w:r w:rsidR="008F055B" w:rsidRPr="009F3006">
        <w:rPr>
          <w:rFonts w:ascii="Times New Roman" w:eastAsia="Times New Roman" w:hAnsi="Times New Roman" w:cs="Times New Roman"/>
          <w:sz w:val="28"/>
          <w:szCs w:val="28"/>
        </w:rPr>
        <w:t>ровед</w:t>
      </w:r>
      <w:r w:rsidR="008F055B">
        <w:rPr>
          <w:rFonts w:ascii="Times New Roman" w:eastAsia="Times New Roman" w:hAnsi="Times New Roman" w:cs="Times New Roman"/>
          <w:sz w:val="28"/>
          <w:szCs w:val="28"/>
        </w:rPr>
        <w:t>ении</w:t>
      </w:r>
      <w:r w:rsidR="008F055B" w:rsidRPr="009F3006">
        <w:rPr>
          <w:rFonts w:ascii="Times New Roman" w:eastAsia="Times New Roman" w:hAnsi="Times New Roman" w:cs="Times New Roman"/>
          <w:sz w:val="28"/>
          <w:szCs w:val="28"/>
        </w:rPr>
        <w:t xml:space="preserve"> финал</w:t>
      </w:r>
      <w:r w:rsidR="008F055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F055B" w:rsidRPr="009F3006">
        <w:rPr>
          <w:rFonts w:ascii="Times New Roman" w:eastAsia="Times New Roman" w:hAnsi="Times New Roman" w:cs="Times New Roman"/>
          <w:sz w:val="28"/>
          <w:szCs w:val="28"/>
        </w:rPr>
        <w:t xml:space="preserve"> Всероссийского конкурса «Учитель года России – 2017» в г. Сочи. </w:t>
      </w:r>
    </w:p>
    <w:p w:rsidR="008F055B" w:rsidRPr="009F3006" w:rsidRDefault="008F055B" w:rsidP="008F05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006">
        <w:rPr>
          <w:rFonts w:ascii="Times New Roman" w:eastAsia="Times New Roman" w:hAnsi="Times New Roman" w:cs="Times New Roman"/>
          <w:sz w:val="28"/>
          <w:szCs w:val="28"/>
        </w:rPr>
        <w:t xml:space="preserve">Помимо региональных конкурсов профессионального мастерства, проводятся муниципальные конкурсы вожатых, заведующих дошкольными организациями, музыкальных руководителей, младших воспитателей и др.  </w:t>
      </w:r>
    </w:p>
    <w:p w:rsidR="008F055B" w:rsidRPr="009F3006" w:rsidRDefault="008F055B" w:rsidP="008F05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006">
        <w:rPr>
          <w:rFonts w:ascii="Times New Roman" w:eastAsia="Times New Roman" w:hAnsi="Times New Roman" w:cs="Times New Roman"/>
          <w:sz w:val="28"/>
          <w:szCs w:val="28"/>
        </w:rPr>
        <w:t xml:space="preserve">Реализуя уставные задачи, совершенствуя основные направления деятельности, краевая организация Профсоюза направляет значительные усилия на развитие инновационных форм социальной поддержки членов Профсоюза. </w:t>
      </w:r>
    </w:p>
    <w:p w:rsidR="008F055B" w:rsidRPr="009F3006" w:rsidRDefault="008F055B" w:rsidP="008F05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006">
        <w:rPr>
          <w:rFonts w:ascii="Times New Roman" w:eastAsia="Times New Roman" w:hAnsi="Times New Roman" w:cs="Times New Roman"/>
          <w:sz w:val="28"/>
          <w:szCs w:val="28"/>
        </w:rPr>
        <w:t>Подтверждением результативности этой работы является присуждение краевой организации по итогам 2017 года 1 места на Всероссийском смотре-конкурсе «Профсоюзная организация высокой социальной эффективности» в номинации «Организация оздоровления и отдыха членов Профсоюза», 2 места в номинации «Деятельность кредитных потребительских кооперативов» и 2 места в номинации «Иные формы социальной поддержки членов Профсоюза» за сотрудничество с компанией обязательного медицинского страхования.</w:t>
      </w:r>
    </w:p>
    <w:p w:rsidR="008F055B" w:rsidRPr="009F3006" w:rsidRDefault="008F055B" w:rsidP="008F05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006">
        <w:rPr>
          <w:rFonts w:ascii="Times New Roman" w:eastAsia="Times New Roman" w:hAnsi="Times New Roman" w:cs="Times New Roman"/>
          <w:sz w:val="28"/>
          <w:szCs w:val="28"/>
        </w:rPr>
        <w:t xml:space="preserve">С 2010 года при краевой организации действует КПК «Кредитно-сберегательный союз работников образования и науки». </w:t>
      </w:r>
    </w:p>
    <w:p w:rsidR="008F055B" w:rsidRDefault="008F055B" w:rsidP="008F05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006">
        <w:rPr>
          <w:rFonts w:ascii="Times New Roman" w:eastAsia="Times New Roman" w:hAnsi="Times New Roman" w:cs="Times New Roman"/>
          <w:sz w:val="28"/>
          <w:szCs w:val="28"/>
        </w:rPr>
        <w:t xml:space="preserve">За время действия кооператива более 5 тыс. человек получили потребительские займы на общую сумму свыше 173 млн. рублей. </w:t>
      </w:r>
    </w:p>
    <w:p w:rsidR="006533CD" w:rsidRPr="009F3006" w:rsidRDefault="006533CD" w:rsidP="006533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006">
        <w:rPr>
          <w:rFonts w:ascii="Times New Roman" w:eastAsia="Times New Roman" w:hAnsi="Times New Roman" w:cs="Times New Roman"/>
          <w:sz w:val="28"/>
          <w:szCs w:val="28"/>
        </w:rPr>
        <w:t xml:space="preserve">Краевая организация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Профсоюза </w:t>
      </w:r>
      <w:r w:rsidRPr="009F3006">
        <w:rPr>
          <w:rFonts w:ascii="Times New Roman" w:eastAsia="Times New Roman" w:hAnsi="Times New Roman" w:cs="Times New Roman"/>
          <w:sz w:val="28"/>
          <w:szCs w:val="28"/>
        </w:rPr>
        <w:t>продолжает взаимодействие с отраслевым пенсионным фондом «Образование и наука», ставшим частью корпорации «</w:t>
      </w:r>
      <w:proofErr w:type="spellStart"/>
      <w:r w:rsidRPr="009F3006">
        <w:rPr>
          <w:rFonts w:ascii="Times New Roman" w:eastAsia="Times New Roman" w:hAnsi="Times New Roman" w:cs="Times New Roman"/>
          <w:sz w:val="28"/>
          <w:szCs w:val="28"/>
        </w:rPr>
        <w:t>Сафмар</w:t>
      </w:r>
      <w:proofErr w:type="spellEnd"/>
      <w:r w:rsidRPr="009F3006">
        <w:rPr>
          <w:rFonts w:ascii="Times New Roman" w:eastAsia="Times New Roman" w:hAnsi="Times New Roman" w:cs="Times New Roman"/>
          <w:sz w:val="28"/>
          <w:szCs w:val="28"/>
        </w:rPr>
        <w:t xml:space="preserve">». При содействии профсоюзных организаций </w:t>
      </w:r>
      <w:r>
        <w:rPr>
          <w:rFonts w:ascii="Times New Roman" w:eastAsia="Times New Roman" w:hAnsi="Times New Roman" w:cs="Times New Roman"/>
          <w:sz w:val="28"/>
          <w:szCs w:val="28"/>
        </w:rPr>
        <w:t>в настоящее время</w:t>
      </w:r>
      <w:r w:rsidRPr="009F3006">
        <w:rPr>
          <w:rFonts w:ascii="Times New Roman" w:eastAsia="Times New Roman" w:hAnsi="Times New Roman" w:cs="Times New Roman"/>
          <w:sz w:val="28"/>
          <w:szCs w:val="28"/>
        </w:rPr>
        <w:t xml:space="preserve"> заключено 4919 договоров об обязательном пенсионном страховании.</w:t>
      </w:r>
    </w:p>
    <w:p w:rsidR="006533CD" w:rsidRDefault="006533CD" w:rsidP="006533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Кроме того, р</w:t>
      </w:r>
      <w:r w:rsidRPr="009F3006">
        <w:rPr>
          <w:rFonts w:ascii="Times New Roman" w:eastAsia="Times New Roman" w:hAnsi="Times New Roman" w:cs="Times New Roman"/>
          <w:sz w:val="28"/>
          <w:szCs w:val="28"/>
        </w:rPr>
        <w:t>еализуется Программа социальной поддержки выборных работников в виде единовременной выплаты при наступлении пенсионного возраста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F055B" w:rsidRPr="009F3006" w:rsidRDefault="008F055B" w:rsidP="008F05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Ведётся большая работ</w:t>
      </w:r>
      <w:r w:rsidR="00D235D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по </w:t>
      </w:r>
      <w:r w:rsidR="00DD7A8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повышению правовой культуры, вопросам охраны труда и здоровья, 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развитию молодёжного педагогического движения в краевой организации Профсоюзе, организационному укреплению первичных и местных  профсоюзных организаций.</w:t>
      </w:r>
      <w:r w:rsidRPr="008F05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F3006">
        <w:rPr>
          <w:rFonts w:ascii="Times New Roman" w:eastAsia="Times New Roman" w:hAnsi="Times New Roman" w:cs="Times New Roman"/>
          <w:sz w:val="28"/>
          <w:szCs w:val="28"/>
        </w:rPr>
        <w:t xml:space="preserve">По состоянию на начало 2019 года охват профсоюзным членством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крае </w:t>
      </w:r>
      <w:r w:rsidRPr="009F3006">
        <w:rPr>
          <w:rFonts w:ascii="Times New Roman" w:eastAsia="Times New Roman" w:hAnsi="Times New Roman" w:cs="Times New Roman"/>
          <w:sz w:val="28"/>
          <w:szCs w:val="28"/>
        </w:rPr>
        <w:t>состав</w:t>
      </w:r>
      <w:r w:rsidR="00DD7A83">
        <w:rPr>
          <w:rFonts w:ascii="Times New Roman" w:eastAsia="Times New Roman" w:hAnsi="Times New Roman" w:cs="Times New Roman"/>
          <w:sz w:val="28"/>
          <w:szCs w:val="28"/>
        </w:rPr>
        <w:t>ил</w:t>
      </w:r>
      <w:r w:rsidRPr="009F3006">
        <w:rPr>
          <w:rFonts w:ascii="Times New Roman" w:eastAsia="Times New Roman" w:hAnsi="Times New Roman" w:cs="Times New Roman"/>
          <w:sz w:val="28"/>
          <w:szCs w:val="28"/>
        </w:rPr>
        <w:t xml:space="preserve"> 97,1%</w:t>
      </w:r>
      <w:r w:rsidR="00DD7A83">
        <w:rPr>
          <w:rFonts w:ascii="Times New Roman" w:eastAsia="Times New Roman" w:hAnsi="Times New Roman" w:cs="Times New Roman"/>
          <w:sz w:val="28"/>
          <w:szCs w:val="28"/>
        </w:rPr>
        <w:t>, что является подтверждением и основным показателем эффективности работы выборных профсоюзных органов</w:t>
      </w:r>
      <w:r w:rsidRPr="009F300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F055B" w:rsidRPr="009F3006" w:rsidRDefault="008F055B" w:rsidP="008F05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006">
        <w:rPr>
          <w:rFonts w:ascii="Times New Roman" w:eastAsia="Times New Roman" w:hAnsi="Times New Roman" w:cs="Times New Roman"/>
          <w:sz w:val="28"/>
          <w:szCs w:val="28"/>
        </w:rPr>
        <w:t xml:space="preserve"> В структуре краевой организации Профсоюза 44 территориальных и 3090 первичных профсоюзных организаций, которые объединяют 180570 членов Профсоюза, из которых работающих – 129733 человека (72%), студентов – 34822 (19%), неработающих пенсионеров – 16015 (9%).</w:t>
      </w:r>
    </w:p>
    <w:p w:rsidR="0033426D" w:rsidRDefault="008F055B" w:rsidP="00C3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00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 целью контроля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r w:rsidRPr="009F3006">
        <w:rPr>
          <w:rFonts w:ascii="Times New Roman" w:eastAsia="Times New Roman" w:hAnsi="Times New Roman" w:cs="Times New Roman"/>
          <w:sz w:val="28"/>
          <w:szCs w:val="28"/>
        </w:rPr>
        <w:t>реализаци</w:t>
      </w:r>
      <w:r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9F3006">
        <w:rPr>
          <w:rFonts w:ascii="Times New Roman" w:eastAsia="Times New Roman" w:hAnsi="Times New Roman" w:cs="Times New Roman"/>
          <w:sz w:val="28"/>
          <w:szCs w:val="28"/>
        </w:rPr>
        <w:t xml:space="preserve"> уставных задач и Программы развития деятельности Профсоюза на 2015-2020 годы  Комитет и Президиум краевой организации Профсоюза </w:t>
      </w:r>
      <w:r>
        <w:rPr>
          <w:rFonts w:ascii="Times New Roman" w:eastAsia="Times New Roman" w:hAnsi="Times New Roman" w:cs="Times New Roman"/>
          <w:sz w:val="28"/>
          <w:szCs w:val="28"/>
        </w:rPr>
        <w:t>регулярно заслушивает деятельность выборных органов первичных и местных организаций Профсоюза, рассматривает наиболее актуальные вопросы и принимает соответствующие меры</w:t>
      </w:r>
      <w:r w:rsidR="00DD7A83">
        <w:rPr>
          <w:rFonts w:ascii="Times New Roman" w:eastAsia="Times New Roman" w:hAnsi="Times New Roman" w:cs="Times New Roman"/>
          <w:sz w:val="28"/>
          <w:szCs w:val="28"/>
        </w:rPr>
        <w:t xml:space="preserve"> по дальнейшему улучшению работы по всем направлениям уставной деятельности. </w:t>
      </w:r>
    </w:p>
    <w:p w:rsidR="00A50183" w:rsidRPr="00A50183" w:rsidRDefault="00A50183" w:rsidP="00C3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A5018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Исполнительный комитет Профсоюза  ПОСТАНОВЛЯЕТ: </w:t>
      </w:r>
    </w:p>
    <w:p w:rsidR="00A50183" w:rsidRPr="00A50183" w:rsidRDefault="00A50183" w:rsidP="00A50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35B26" w:rsidRDefault="00B313E7" w:rsidP="00A501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1. О</w:t>
      </w:r>
      <w:r w:rsidR="00C35B2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тметить </w:t>
      </w:r>
      <w:r w:rsidR="00626BF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достигнутые успехи </w:t>
      </w:r>
      <w:r w:rsidR="00C35B2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Краснодарской краевой организации Профсоюза </w:t>
      </w:r>
      <w:r w:rsidR="00626BF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в работе </w:t>
      </w:r>
      <w:r w:rsidR="00C35B2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 р</w:t>
      </w:r>
      <w:r w:rsidR="00C35B26" w:rsidRPr="00C35B2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еал</w:t>
      </w:r>
      <w:r w:rsidR="00C35B2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</w:t>
      </w:r>
      <w:r w:rsidR="00C35B26" w:rsidRPr="00C35B2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зации уставных задач и программы развития  деятельности Профсоюза на 2015-2020 годы</w:t>
      </w:r>
      <w:r w:rsidR="00C35B2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(справка прилагается).</w:t>
      </w:r>
    </w:p>
    <w:p w:rsidR="00A50183" w:rsidRPr="00A50183" w:rsidRDefault="00C35B26" w:rsidP="00A501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2. </w:t>
      </w:r>
      <w:r w:rsidR="00B313E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Справку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Pr="00C35B2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 работе Краснодарской краевой организации Профсоюза по реализации уставных задач и программы развития  деятельности Профсоюза на 2015-2020 годы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» </w:t>
      </w:r>
      <w:r w:rsidR="00B313E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направить в межрегиональные и региональные организации Профсоюза для использования в практической работе.</w:t>
      </w:r>
    </w:p>
    <w:p w:rsidR="00961170" w:rsidRDefault="00C35B26" w:rsidP="00A501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3</w:t>
      </w:r>
      <w:r w:rsidR="009F648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 </w:t>
      </w:r>
      <w:r w:rsidR="009F648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Наградить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Краснодарскую</w:t>
      </w:r>
      <w:r w:rsidR="009F648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626BF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краевую</w:t>
      </w:r>
      <w:r w:rsidR="009F648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организацию Профсоюза Почётным Дипломом Общероссийского Профсоюза образования за </w:t>
      </w:r>
      <w:r w:rsidR="0096117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успехи в реализации </w:t>
      </w:r>
      <w:r w:rsidR="00961170" w:rsidRPr="00C35B2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уставных задач и программы развития  деятельности Профсоюза на 2015-2020 годы</w:t>
      </w:r>
      <w:r w:rsidR="007905D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на основе системного и эффективного использования организационных и финансовых ресурсов краевой профсоюзной организации</w:t>
      </w:r>
      <w:r w:rsidR="00626BF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</w:t>
      </w:r>
      <w:r w:rsidR="0096117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</w:p>
    <w:p w:rsidR="00A50183" w:rsidRPr="00A50183" w:rsidRDefault="00961170" w:rsidP="00A501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4</w:t>
      </w:r>
      <w:r w:rsidR="00B313E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. Контроль за выполнением постановления возложить на заместителя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</w:t>
      </w:r>
      <w:r w:rsidR="00B313E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редседателя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</w:t>
      </w:r>
      <w:r w:rsidR="00B313E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рофсоюза Авдеенко М.В.</w:t>
      </w:r>
    </w:p>
    <w:p w:rsidR="00B313E7" w:rsidRDefault="00B313E7" w:rsidP="00A501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6565BD" w:rsidRDefault="006565BD" w:rsidP="00626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780D3B" w:rsidRDefault="006565BD" w:rsidP="00626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</w:t>
      </w:r>
    </w:p>
    <w:p w:rsidR="00D72370" w:rsidRDefault="00D72370" w:rsidP="00626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D72370" w:rsidRDefault="00D72370" w:rsidP="00626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bookmarkStart w:id="0" w:name="_GoBack"/>
      <w:bookmarkEnd w:id="0"/>
    </w:p>
    <w:p w:rsidR="00A50183" w:rsidRDefault="00780D3B" w:rsidP="00626BF3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</w:t>
      </w:r>
      <w:r w:rsidR="00A50183" w:rsidRPr="00A5018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Председатель </w:t>
      </w:r>
      <w:r w:rsidR="00626BF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A50183" w:rsidRPr="00A5018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Профсоюза                         Г.И. Меркулова</w:t>
      </w:r>
    </w:p>
    <w:sectPr w:rsidR="00A50183" w:rsidSect="006156C2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AB0" w:rsidRDefault="00136AB0" w:rsidP="00DD7A83">
      <w:pPr>
        <w:spacing w:after="0" w:line="240" w:lineRule="auto"/>
      </w:pPr>
      <w:r>
        <w:separator/>
      </w:r>
    </w:p>
  </w:endnote>
  <w:endnote w:type="continuationSeparator" w:id="0">
    <w:p w:rsidR="00136AB0" w:rsidRDefault="00136AB0" w:rsidP="00DD7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7484334"/>
      <w:docPartObj>
        <w:docPartGallery w:val="Page Numbers (Bottom of Page)"/>
        <w:docPartUnique/>
      </w:docPartObj>
    </w:sdtPr>
    <w:sdtEndPr/>
    <w:sdtContent>
      <w:p w:rsidR="00DD7A83" w:rsidRDefault="00136AB0">
        <w:pPr>
          <w:pStyle w:val="a7"/>
          <w:jc w:val="center"/>
        </w:pPr>
      </w:p>
    </w:sdtContent>
  </w:sdt>
  <w:p w:rsidR="00DD7A83" w:rsidRDefault="00DD7A8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AB0" w:rsidRDefault="00136AB0" w:rsidP="00DD7A83">
      <w:pPr>
        <w:spacing w:after="0" w:line="240" w:lineRule="auto"/>
      </w:pPr>
      <w:r>
        <w:separator/>
      </w:r>
    </w:p>
  </w:footnote>
  <w:footnote w:type="continuationSeparator" w:id="0">
    <w:p w:rsidR="00136AB0" w:rsidRDefault="00136AB0" w:rsidP="00DD7A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65263"/>
      <w:docPartObj>
        <w:docPartGallery w:val="Page Numbers (Top of Page)"/>
        <w:docPartUnique/>
      </w:docPartObj>
    </w:sdtPr>
    <w:sdtEndPr/>
    <w:sdtContent>
      <w:p w:rsidR="006156C2" w:rsidRDefault="00136AB0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389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156C2" w:rsidRDefault="006156C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0183"/>
    <w:rsid w:val="00136AB0"/>
    <w:rsid w:val="00175C60"/>
    <w:rsid w:val="00291694"/>
    <w:rsid w:val="002E294A"/>
    <w:rsid w:val="0030148B"/>
    <w:rsid w:val="0033426D"/>
    <w:rsid w:val="003A1DF2"/>
    <w:rsid w:val="003C3896"/>
    <w:rsid w:val="003F1252"/>
    <w:rsid w:val="006156C2"/>
    <w:rsid w:val="00626BF3"/>
    <w:rsid w:val="006533CD"/>
    <w:rsid w:val="006538AE"/>
    <w:rsid w:val="006565BD"/>
    <w:rsid w:val="006640E0"/>
    <w:rsid w:val="00746D83"/>
    <w:rsid w:val="00780D3B"/>
    <w:rsid w:val="007905DC"/>
    <w:rsid w:val="007F4BD3"/>
    <w:rsid w:val="008F055B"/>
    <w:rsid w:val="00961170"/>
    <w:rsid w:val="009F6481"/>
    <w:rsid w:val="00A07895"/>
    <w:rsid w:val="00A50183"/>
    <w:rsid w:val="00B128BC"/>
    <w:rsid w:val="00B23BD7"/>
    <w:rsid w:val="00B313E7"/>
    <w:rsid w:val="00C35B26"/>
    <w:rsid w:val="00CC37C7"/>
    <w:rsid w:val="00D03820"/>
    <w:rsid w:val="00D235D2"/>
    <w:rsid w:val="00D72370"/>
    <w:rsid w:val="00DD7A83"/>
    <w:rsid w:val="00DF3B19"/>
    <w:rsid w:val="00E0041E"/>
    <w:rsid w:val="00EF60E5"/>
    <w:rsid w:val="00FB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5C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5C6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D7A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D7A83"/>
  </w:style>
  <w:style w:type="paragraph" w:styleId="a7">
    <w:name w:val="footer"/>
    <w:basedOn w:val="a"/>
    <w:link w:val="a8"/>
    <w:uiPriority w:val="99"/>
    <w:unhideWhenUsed/>
    <w:rsid w:val="00DD7A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D7A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878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YudinPc</dc:creator>
  <cp:keywords/>
  <dc:description/>
  <cp:lastModifiedBy>Пользователь Windows</cp:lastModifiedBy>
  <cp:revision>24</cp:revision>
  <cp:lastPrinted>2019-06-24T06:01:00Z</cp:lastPrinted>
  <dcterms:created xsi:type="dcterms:W3CDTF">2019-02-01T09:51:00Z</dcterms:created>
  <dcterms:modified xsi:type="dcterms:W3CDTF">2019-06-28T08:37:00Z</dcterms:modified>
</cp:coreProperties>
</file>